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3C8BE">
      <w:pPr>
        <w:widowControl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984B595">
      <w:pPr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授课题目及主讲内容</w:t>
      </w:r>
    </w:p>
    <w:p w14:paraId="2336FAE2">
      <w:pPr>
        <w:spacing w:line="600" w:lineRule="exact"/>
        <w:jc w:val="center"/>
        <w:rPr>
          <w:rFonts w:hint="eastAsia" w:ascii="方正小标宋简体" w:hAnsi="黑体" w:eastAsia="方正小标宋简体"/>
          <w:sz w:val="32"/>
          <w:szCs w:val="32"/>
        </w:rPr>
      </w:pPr>
    </w:p>
    <w:p w14:paraId="0F437D35">
      <w:pPr>
        <w:pStyle w:val="12"/>
        <w:numPr>
          <w:ilvl w:val="0"/>
          <w:numId w:val="1"/>
        </w:numPr>
        <w:ind w:left="0" w:firstLine="566" w:firstLineChars="177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"/>
        </w:rPr>
        <w:t>授课</w:t>
      </w:r>
      <w:r>
        <w:rPr>
          <w:rFonts w:hint="eastAsia" w:ascii="黑体" w:hAnsi="黑体" w:eastAsia="黑体" w:cs="Times New Roman"/>
          <w:sz w:val="32"/>
          <w:szCs w:val="32"/>
        </w:rPr>
        <w:t>题目</w:t>
      </w:r>
    </w:p>
    <w:p w14:paraId="2B270A36">
      <w:pPr>
        <w:spacing w:line="600" w:lineRule="exact"/>
        <w:ind w:left="1275" w:leftChars="607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党建引领，面向‘十五五’着力推动新时代纪检监察工作高质量发展</w:t>
      </w:r>
    </w:p>
    <w:p w14:paraId="13BF76B0">
      <w:pPr>
        <w:pStyle w:val="12"/>
        <w:numPr>
          <w:ilvl w:val="0"/>
          <w:numId w:val="1"/>
        </w:numPr>
        <w:ind w:left="0" w:firstLine="566" w:firstLineChars="177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"/>
        </w:rPr>
        <w:t>主讲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内容</w:t>
      </w:r>
    </w:p>
    <w:p w14:paraId="3338F2D7">
      <w:pPr>
        <w:pStyle w:val="12"/>
        <w:numPr>
          <w:ilvl w:val="0"/>
          <w:numId w:val="2"/>
        </w:numPr>
        <w:ind w:left="0" w:firstLine="1273" w:firstLineChars="398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新政速递：纪检监察工作新要求和新动态</w:t>
      </w:r>
    </w:p>
    <w:p w14:paraId="2AC8DEB9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1．中央最新会议精神导读</w:t>
      </w:r>
    </w:p>
    <w:p w14:paraId="77153705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2．最新工作动态提示</w:t>
      </w:r>
    </w:p>
    <w:p w14:paraId="03ECB687">
      <w:pPr>
        <w:pStyle w:val="12"/>
        <w:numPr>
          <w:ilvl w:val="0"/>
          <w:numId w:val="2"/>
        </w:numPr>
        <w:ind w:left="0" w:firstLine="1273" w:firstLineChars="398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回归过往：纪检监察工作发展脉络</w:t>
      </w:r>
    </w:p>
    <w:p w14:paraId="2B230853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1．纪检监察与纪律检查委员会</w:t>
      </w:r>
    </w:p>
    <w:p w14:paraId="7A03233A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2．建党初期的党内监督</w:t>
      </w:r>
    </w:p>
    <w:p w14:paraId="656B686C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3．执政后党内监督体制的历史</w:t>
      </w:r>
    </w:p>
    <w:p w14:paraId="6491D6EA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4．改革开放后党内监督体制的发展</w:t>
      </w:r>
    </w:p>
    <w:p w14:paraId="49EECD7D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5．纪检监察工作方针</w:t>
      </w:r>
    </w:p>
    <w:p w14:paraId="694DFF43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6．其他</w:t>
      </w:r>
    </w:p>
    <w:p w14:paraId="704698C9">
      <w:pPr>
        <w:pStyle w:val="12"/>
        <w:numPr>
          <w:ilvl w:val="0"/>
          <w:numId w:val="2"/>
        </w:numPr>
        <w:ind w:left="2125" w:leftChars="608" w:hanging="848" w:hangingChars="265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立足实际：对国有企业纪检监察工作的几点思考（结合短视频）</w:t>
      </w:r>
    </w:p>
    <w:p w14:paraId="5F6042FD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1．五项制度</w:t>
      </w:r>
    </w:p>
    <w:p w14:paraId="0AF6DA60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2．六项职责</w:t>
      </w:r>
    </w:p>
    <w:p w14:paraId="3B244F05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3．八项重点工作</w:t>
      </w:r>
    </w:p>
    <w:p w14:paraId="7AF84ADB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4．效能监察</w:t>
      </w:r>
    </w:p>
    <w:p w14:paraId="225C9DCF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5．基本程序</w:t>
      </w:r>
    </w:p>
    <w:p w14:paraId="561ED78E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6．处理举报信访的基本原则</w:t>
      </w:r>
    </w:p>
    <w:p w14:paraId="784035C1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7．责任制</w:t>
      </w:r>
    </w:p>
    <w:p w14:paraId="525B1EC7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8．领导人员廉洁自律</w:t>
      </w:r>
    </w:p>
    <w:p w14:paraId="0CB8A744">
      <w:pPr>
        <w:pStyle w:val="12"/>
        <w:numPr>
          <w:ilvl w:val="0"/>
          <w:numId w:val="2"/>
        </w:numPr>
        <w:ind w:left="0" w:firstLine="1273" w:firstLineChars="398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强基固本：强化纪检监察人员队伍建设</w:t>
      </w:r>
    </w:p>
    <w:p w14:paraId="22F58F8E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1．做好“7项修炼”</w:t>
      </w:r>
    </w:p>
    <w:p w14:paraId="419108BD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2．思想上要始终做到“四自五常”</w:t>
      </w:r>
    </w:p>
    <w:p w14:paraId="7408FF71">
      <w:pPr>
        <w:pStyle w:val="12"/>
        <w:ind w:left="2693" w:leftChars="1013" w:hanging="566" w:hangingChars="17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3．行动上要始终保持“六慎”“一不”“二控”“三心”</w:t>
      </w:r>
    </w:p>
    <w:p w14:paraId="183C8884">
      <w:pPr>
        <w:pStyle w:val="12"/>
        <w:ind w:left="1701" w:firstLine="425" w:firstLineChars="133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4．“三位一体”入手</w:t>
      </w:r>
    </w:p>
    <w:p w14:paraId="654DEA2C">
      <w:pPr>
        <w:pStyle w:val="12"/>
        <w:numPr>
          <w:ilvl w:val="0"/>
          <w:numId w:val="2"/>
        </w:numPr>
        <w:ind w:left="0" w:firstLine="1273" w:firstLineChars="398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展望未来：新时代如何做好纪检监察工作</w:t>
      </w:r>
    </w:p>
    <w:p w14:paraId="791D78FE">
      <w:pPr>
        <w:pStyle w:val="12"/>
        <w:ind w:left="2691" w:leftChars="1012" w:hanging="566" w:hangingChars="17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1．与时俱进，开拓创新，创造性地做好纪检监察工作</w:t>
      </w:r>
    </w:p>
    <w:p w14:paraId="7AB78E66">
      <w:pPr>
        <w:pStyle w:val="12"/>
        <w:ind w:left="2691" w:leftChars="1012" w:hanging="566" w:hangingChars="17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2．围绕中心，服务大局，针对性地做好纪检监察工作</w:t>
      </w:r>
    </w:p>
    <w:p w14:paraId="6EDECF12">
      <w:pPr>
        <w:pStyle w:val="12"/>
        <w:ind w:left="2691" w:leftChars="1012" w:hanging="566" w:hangingChars="17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3．调整思路，改进方法，规范化地做好纪检监察工作</w:t>
      </w:r>
    </w:p>
    <w:p w14:paraId="74BAD4A8">
      <w:pPr>
        <w:pStyle w:val="12"/>
        <w:ind w:left="2691" w:leftChars="1012" w:hanging="566" w:hangingChars="177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4．加强修养，提高素质，高标准地做好纪检监察工作</w:t>
      </w:r>
    </w:p>
    <w:p w14:paraId="30964985">
      <w:pPr>
        <w:spacing w:line="600" w:lineRule="exact"/>
        <w:rPr>
          <w:rFonts w:hint="eastAsia"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6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51F3565F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C084C19">
    <w:pPr>
      <w:pStyle w:val="3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063AE"/>
    <w:multiLevelType w:val="multilevel"/>
    <w:tmpl w:val="042063AE"/>
    <w:lvl w:ilvl="0" w:tentative="0">
      <w:start w:val="1"/>
      <w:numFmt w:val="chineseCountingThousand"/>
      <w:lvlText w:val="%1、"/>
      <w:lvlJc w:val="left"/>
      <w:pPr>
        <w:ind w:left="2357" w:hanging="1080"/>
      </w:pPr>
      <w:rPr>
        <w:rFonts w:hint="default"/>
        <w:lang w:val="en-US"/>
      </w:rPr>
    </w:lvl>
    <w:lvl w:ilvl="1" w:tentative="0">
      <w:start w:val="2"/>
      <w:numFmt w:val="decimalFullWidth"/>
      <w:lvlText w:val="%2．"/>
      <w:lvlJc w:val="left"/>
      <w:pPr>
        <w:ind w:left="2245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405" w:hanging="440"/>
      </w:pPr>
    </w:lvl>
    <w:lvl w:ilvl="3" w:tentative="0">
      <w:start w:val="1"/>
      <w:numFmt w:val="decimal"/>
      <w:lvlText w:val="%4."/>
      <w:lvlJc w:val="left"/>
      <w:pPr>
        <w:ind w:left="2845" w:hanging="440"/>
      </w:pPr>
    </w:lvl>
    <w:lvl w:ilvl="4" w:tentative="0">
      <w:start w:val="1"/>
      <w:numFmt w:val="lowerLetter"/>
      <w:lvlText w:val="%5)"/>
      <w:lvlJc w:val="left"/>
      <w:pPr>
        <w:ind w:left="3285" w:hanging="440"/>
      </w:pPr>
    </w:lvl>
    <w:lvl w:ilvl="5" w:tentative="0">
      <w:start w:val="1"/>
      <w:numFmt w:val="lowerRoman"/>
      <w:lvlText w:val="%6."/>
      <w:lvlJc w:val="right"/>
      <w:pPr>
        <w:ind w:left="3725" w:hanging="440"/>
      </w:pPr>
    </w:lvl>
    <w:lvl w:ilvl="6" w:tentative="0">
      <w:start w:val="1"/>
      <w:numFmt w:val="decimal"/>
      <w:lvlText w:val="%7."/>
      <w:lvlJc w:val="left"/>
      <w:pPr>
        <w:ind w:left="4165" w:hanging="440"/>
      </w:pPr>
    </w:lvl>
    <w:lvl w:ilvl="7" w:tentative="0">
      <w:start w:val="1"/>
      <w:numFmt w:val="lowerLetter"/>
      <w:lvlText w:val="%8)"/>
      <w:lvlJc w:val="left"/>
      <w:pPr>
        <w:ind w:left="4605" w:hanging="440"/>
      </w:pPr>
    </w:lvl>
    <w:lvl w:ilvl="8" w:tentative="0">
      <w:start w:val="1"/>
      <w:numFmt w:val="lowerRoman"/>
      <w:lvlText w:val="%9."/>
      <w:lvlJc w:val="right"/>
      <w:pPr>
        <w:ind w:left="5045" w:hanging="440"/>
      </w:pPr>
    </w:lvl>
  </w:abstractNum>
  <w:abstractNum w:abstractNumId="1">
    <w:nsid w:val="29961CE6"/>
    <w:multiLevelType w:val="multilevel"/>
    <w:tmpl w:val="29961CE6"/>
    <w:lvl w:ilvl="0" w:tentative="0">
      <w:start w:val="1"/>
      <w:numFmt w:val="chineseCountingThousand"/>
      <w:lvlText w:val="(%1)"/>
      <w:lvlJc w:val="left"/>
      <w:pPr>
        <w:ind w:left="1700" w:hanging="440"/>
      </w:pPr>
    </w:lvl>
    <w:lvl w:ilvl="1" w:tentative="0">
      <w:start w:val="1"/>
      <w:numFmt w:val="lowerLetter"/>
      <w:lvlText w:val="%2)"/>
      <w:lvlJc w:val="left"/>
      <w:pPr>
        <w:ind w:left="2140" w:hanging="440"/>
      </w:pPr>
    </w:lvl>
    <w:lvl w:ilvl="2" w:tentative="0">
      <w:start w:val="1"/>
      <w:numFmt w:val="lowerRoman"/>
      <w:lvlText w:val="%3."/>
      <w:lvlJc w:val="right"/>
      <w:pPr>
        <w:ind w:left="2580" w:hanging="440"/>
      </w:pPr>
    </w:lvl>
    <w:lvl w:ilvl="3" w:tentative="0">
      <w:start w:val="1"/>
      <w:numFmt w:val="decimal"/>
      <w:lvlText w:val="%4."/>
      <w:lvlJc w:val="left"/>
      <w:pPr>
        <w:ind w:left="3020" w:hanging="440"/>
      </w:pPr>
    </w:lvl>
    <w:lvl w:ilvl="4" w:tentative="0">
      <w:start w:val="1"/>
      <w:numFmt w:val="lowerLetter"/>
      <w:lvlText w:val="%5)"/>
      <w:lvlJc w:val="left"/>
      <w:pPr>
        <w:ind w:left="3460" w:hanging="440"/>
      </w:pPr>
    </w:lvl>
    <w:lvl w:ilvl="5" w:tentative="0">
      <w:start w:val="1"/>
      <w:numFmt w:val="lowerRoman"/>
      <w:lvlText w:val="%6."/>
      <w:lvlJc w:val="right"/>
      <w:pPr>
        <w:ind w:left="3900" w:hanging="440"/>
      </w:pPr>
    </w:lvl>
    <w:lvl w:ilvl="6" w:tentative="0">
      <w:start w:val="1"/>
      <w:numFmt w:val="decimal"/>
      <w:lvlText w:val="%7."/>
      <w:lvlJc w:val="left"/>
      <w:pPr>
        <w:ind w:left="4340" w:hanging="440"/>
      </w:pPr>
    </w:lvl>
    <w:lvl w:ilvl="7" w:tentative="0">
      <w:start w:val="1"/>
      <w:numFmt w:val="lowerLetter"/>
      <w:lvlText w:val="%8)"/>
      <w:lvlJc w:val="left"/>
      <w:pPr>
        <w:ind w:left="4780" w:hanging="440"/>
      </w:pPr>
    </w:lvl>
    <w:lvl w:ilvl="8" w:tentative="0">
      <w:start w:val="1"/>
      <w:numFmt w:val="lowerRoman"/>
      <w:lvlText w:val="%9."/>
      <w:lvlJc w:val="right"/>
      <w:pPr>
        <w:ind w:left="522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767295"/>
    <w:rsid w:val="00007F9B"/>
    <w:rsid w:val="00031786"/>
    <w:rsid w:val="000442CA"/>
    <w:rsid w:val="0004648B"/>
    <w:rsid w:val="0005396F"/>
    <w:rsid w:val="00070814"/>
    <w:rsid w:val="000828CE"/>
    <w:rsid w:val="000B2CF5"/>
    <w:rsid w:val="000B6C33"/>
    <w:rsid w:val="000C5108"/>
    <w:rsid w:val="000D150B"/>
    <w:rsid w:val="000D1604"/>
    <w:rsid w:val="000F573F"/>
    <w:rsid w:val="001023F6"/>
    <w:rsid w:val="00130825"/>
    <w:rsid w:val="00160583"/>
    <w:rsid w:val="00172118"/>
    <w:rsid w:val="00177392"/>
    <w:rsid w:val="00194286"/>
    <w:rsid w:val="0019603A"/>
    <w:rsid w:val="001D41D1"/>
    <w:rsid w:val="001D4C09"/>
    <w:rsid w:val="002A615C"/>
    <w:rsid w:val="002A76E0"/>
    <w:rsid w:val="002D7964"/>
    <w:rsid w:val="00306302"/>
    <w:rsid w:val="0033431A"/>
    <w:rsid w:val="00366D92"/>
    <w:rsid w:val="003736EC"/>
    <w:rsid w:val="00394419"/>
    <w:rsid w:val="003D5E28"/>
    <w:rsid w:val="003F1A99"/>
    <w:rsid w:val="003F44B2"/>
    <w:rsid w:val="0040314C"/>
    <w:rsid w:val="00446FD9"/>
    <w:rsid w:val="0048618F"/>
    <w:rsid w:val="004D6CD8"/>
    <w:rsid w:val="004E7650"/>
    <w:rsid w:val="005137CB"/>
    <w:rsid w:val="00523218"/>
    <w:rsid w:val="00527551"/>
    <w:rsid w:val="005277BF"/>
    <w:rsid w:val="00543097"/>
    <w:rsid w:val="005556AB"/>
    <w:rsid w:val="005664F6"/>
    <w:rsid w:val="00571188"/>
    <w:rsid w:val="00577CC8"/>
    <w:rsid w:val="005D1055"/>
    <w:rsid w:val="005E136A"/>
    <w:rsid w:val="005E4BA8"/>
    <w:rsid w:val="00634508"/>
    <w:rsid w:val="0063547A"/>
    <w:rsid w:val="00640813"/>
    <w:rsid w:val="00651063"/>
    <w:rsid w:val="00664BB0"/>
    <w:rsid w:val="00667C0D"/>
    <w:rsid w:val="006813F5"/>
    <w:rsid w:val="006A7704"/>
    <w:rsid w:val="006C5B53"/>
    <w:rsid w:val="00716B2A"/>
    <w:rsid w:val="00726D10"/>
    <w:rsid w:val="00767295"/>
    <w:rsid w:val="0077723D"/>
    <w:rsid w:val="0079248A"/>
    <w:rsid w:val="0079526E"/>
    <w:rsid w:val="007B0E6F"/>
    <w:rsid w:val="007B6406"/>
    <w:rsid w:val="007E1B24"/>
    <w:rsid w:val="008014BD"/>
    <w:rsid w:val="00811375"/>
    <w:rsid w:val="0081654F"/>
    <w:rsid w:val="008258F3"/>
    <w:rsid w:val="00842FC4"/>
    <w:rsid w:val="008613CE"/>
    <w:rsid w:val="00864D68"/>
    <w:rsid w:val="00880538"/>
    <w:rsid w:val="0088266A"/>
    <w:rsid w:val="00892FA9"/>
    <w:rsid w:val="00924D47"/>
    <w:rsid w:val="00934D4E"/>
    <w:rsid w:val="00937953"/>
    <w:rsid w:val="00967A49"/>
    <w:rsid w:val="009A1989"/>
    <w:rsid w:val="009B39DD"/>
    <w:rsid w:val="009C697D"/>
    <w:rsid w:val="009D3D55"/>
    <w:rsid w:val="009D443E"/>
    <w:rsid w:val="009F79A0"/>
    <w:rsid w:val="00A1696B"/>
    <w:rsid w:val="00A648F6"/>
    <w:rsid w:val="00AA42BF"/>
    <w:rsid w:val="00AE3949"/>
    <w:rsid w:val="00B322C3"/>
    <w:rsid w:val="00B604F5"/>
    <w:rsid w:val="00B83549"/>
    <w:rsid w:val="00BC5D45"/>
    <w:rsid w:val="00BC62FB"/>
    <w:rsid w:val="00C016C6"/>
    <w:rsid w:val="00C0189D"/>
    <w:rsid w:val="00C26276"/>
    <w:rsid w:val="00C30E5C"/>
    <w:rsid w:val="00C56733"/>
    <w:rsid w:val="00C60A19"/>
    <w:rsid w:val="00C70283"/>
    <w:rsid w:val="00C84D82"/>
    <w:rsid w:val="00CD6820"/>
    <w:rsid w:val="00CD729F"/>
    <w:rsid w:val="00CE69EB"/>
    <w:rsid w:val="00D22F60"/>
    <w:rsid w:val="00D75A81"/>
    <w:rsid w:val="00D87B84"/>
    <w:rsid w:val="00DA73C3"/>
    <w:rsid w:val="00DC07DE"/>
    <w:rsid w:val="00DF25A0"/>
    <w:rsid w:val="00E31BC5"/>
    <w:rsid w:val="00E5492A"/>
    <w:rsid w:val="00E7383F"/>
    <w:rsid w:val="00E873CB"/>
    <w:rsid w:val="00EA028A"/>
    <w:rsid w:val="00EB6ADD"/>
    <w:rsid w:val="00EC56D9"/>
    <w:rsid w:val="00EE3CDA"/>
    <w:rsid w:val="00EE574C"/>
    <w:rsid w:val="00EE6C17"/>
    <w:rsid w:val="00EE75D3"/>
    <w:rsid w:val="00EE77E9"/>
    <w:rsid w:val="00EF3DDB"/>
    <w:rsid w:val="00F36B58"/>
    <w:rsid w:val="00F51AE3"/>
    <w:rsid w:val="00F80B21"/>
    <w:rsid w:val="00FB7A50"/>
    <w:rsid w:val="00FF48ED"/>
    <w:rsid w:val="73E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7">
    <w:name w:val="Title"/>
    <w:next w:val="2"/>
    <w:link w:val="13"/>
    <w:qFormat/>
    <w:uiPriority w:val="1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  <w14:ligatures w14:val="none"/>
    </w:rPr>
  </w:style>
  <w:style w:type="character" w:customStyle="1" w:styleId="10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字符"/>
    <w:basedOn w:val="9"/>
    <w:link w:val="7"/>
    <w:qFormat/>
    <w:uiPriority w:val="10"/>
    <w:rPr>
      <w:rFonts w:ascii="Times New Roman" w:hAnsi="Times New Roman" w:eastAsia="黑体" w:cs="Times New Roman"/>
      <w:sz w:val="36"/>
      <w:szCs w:val="24"/>
      <w14:ligatures w14:val="none"/>
    </w:rPr>
  </w:style>
  <w:style w:type="character" w:customStyle="1" w:styleId="14">
    <w:name w:val="正文文本 字符"/>
    <w:basedOn w:val="9"/>
    <w:link w:val="2"/>
    <w:semiHidden/>
    <w:qFormat/>
    <w:uiPriority w:val="99"/>
    <w:rPr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236</Words>
  <Characters>254</Characters>
  <Lines>19</Lines>
  <Paragraphs>25</Paragraphs>
  <TotalTime>1399</TotalTime>
  <ScaleCrop>false</ScaleCrop>
  <LinksUpToDate>false</LinksUpToDate>
  <CharactersWithSpaces>465</CharactersWithSpaces>
  <Application>WPS Office WWO_wpscloud_20241127135947-7b6df83df5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2024-05-06T15:44:00Z</dcterms:created>
  <dc:creator>清诺 赵</dc:creator>
  <cp:lastModifiedBy>清诺 赵</cp:lastModifiedBy>
  <dcterms:modified xsi:type="dcterms:W3CDTF">2025-12-10T11:23:42Z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446AD89A2DF4D77BBEE738695E53DB79_43</vt:lpwstr>
  </property>
</Properties>
</file>