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1627" w14:textId="5C95DEA7" w:rsidR="00B50470" w:rsidRDefault="00B50470" w:rsidP="00B50470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40D9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73AE998A" w14:textId="54050672" w:rsidR="00876727" w:rsidRDefault="00B50470" w:rsidP="00B50470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B50470">
        <w:rPr>
          <w:rFonts w:ascii="方正小标宋简体" w:eastAsia="方正小标宋简体" w:hAnsi="黑体" w:hint="eastAsia"/>
          <w:sz w:val="32"/>
          <w:szCs w:val="32"/>
        </w:rPr>
        <w:t>授课课纲内容和研讨</w:t>
      </w:r>
      <w:r>
        <w:rPr>
          <w:rFonts w:ascii="方正小标宋简体" w:eastAsia="方正小标宋简体" w:hAnsi="黑体" w:hint="eastAsia"/>
          <w:sz w:val="32"/>
          <w:szCs w:val="32"/>
        </w:rPr>
        <w:t>问题</w:t>
      </w:r>
    </w:p>
    <w:p w14:paraId="6CB38B9E" w14:textId="77777777" w:rsidR="00B50470" w:rsidRPr="00B50470" w:rsidRDefault="00B50470" w:rsidP="00B50470">
      <w:pPr>
        <w:jc w:val="center"/>
        <w:rPr>
          <w:rFonts w:ascii="方正小标宋简体" w:eastAsia="方正小标宋简体" w:hAnsi="黑体"/>
          <w:sz w:val="20"/>
          <w:szCs w:val="20"/>
        </w:rPr>
      </w:pPr>
    </w:p>
    <w:p w14:paraId="54891634" w14:textId="57D49B43" w:rsidR="00876727" w:rsidRPr="00B50470" w:rsidRDefault="00B50470">
      <w:pPr>
        <w:widowControl/>
        <w:jc w:val="left"/>
        <w:rPr>
          <w:rFonts w:ascii="仿宋_GB2312" w:eastAsia="仿宋_GB2312" w:hAnsi="黑体"/>
          <w:b/>
          <w:bCs/>
          <w:sz w:val="32"/>
          <w:szCs w:val="32"/>
        </w:rPr>
      </w:pPr>
      <w:r w:rsidRPr="00B50470">
        <w:rPr>
          <w:rFonts w:ascii="仿宋_GB2312" w:eastAsia="仿宋_GB2312" w:hAnsi="黑体" w:hint="eastAsia"/>
          <w:b/>
          <w:bCs/>
          <w:sz w:val="32"/>
          <w:szCs w:val="32"/>
        </w:rPr>
        <w:t>（一）授课课纲内容</w:t>
      </w:r>
    </w:p>
    <w:p w14:paraId="3144C840" w14:textId="77777777" w:rsidR="00876727" w:rsidRPr="009C1647" w:rsidRDefault="00876727" w:rsidP="00876727">
      <w:pPr>
        <w:ind w:left="567"/>
        <w:rPr>
          <w:rFonts w:ascii="仿宋_GB2312" w:eastAsia="仿宋_GB2312"/>
          <w:sz w:val="32"/>
          <w:szCs w:val="32"/>
        </w:rPr>
      </w:pPr>
      <w:r w:rsidRPr="009C1647">
        <w:rPr>
          <w:rFonts w:ascii="仿宋_GB2312" w:eastAsia="仿宋_GB2312" w:hint="eastAsia"/>
          <w:sz w:val="32"/>
          <w:szCs w:val="32"/>
        </w:rPr>
        <w:t>第一部分 融资担保公司财务模式与可持续经营</w:t>
      </w:r>
    </w:p>
    <w:p w14:paraId="36C2FD38" w14:textId="77777777" w:rsidR="00876727" w:rsidRPr="00A8473C" w:rsidRDefault="00876727" w:rsidP="00876727">
      <w:pPr>
        <w:ind w:left="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A8473C">
        <w:rPr>
          <w:rFonts w:ascii="仿宋_GB2312" w:eastAsia="仿宋_GB2312" w:hint="eastAsia"/>
          <w:sz w:val="32"/>
          <w:szCs w:val="32"/>
        </w:rPr>
        <w:t>财务模式与可持续经营</w:t>
      </w:r>
    </w:p>
    <w:p w14:paraId="717914A3" w14:textId="77777777" w:rsidR="00876727" w:rsidRDefault="00876727" w:rsidP="00876727">
      <w:pPr>
        <w:pStyle w:val="ListParagraph"/>
        <w:ind w:left="567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2、盈亏平衡与可持续经营</w:t>
      </w:r>
    </w:p>
    <w:p w14:paraId="4D1997B7" w14:textId="77777777" w:rsidR="00876727" w:rsidRDefault="00876727" w:rsidP="00876727">
      <w:pPr>
        <w:pStyle w:val="ListParagraph"/>
        <w:ind w:left="567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Pr="00A8473C">
        <w:rPr>
          <w:rFonts w:ascii="仿宋_GB2312" w:eastAsia="仿宋_GB2312" w:hint="eastAsia"/>
          <w:sz w:val="32"/>
          <w:szCs w:val="32"/>
        </w:rPr>
        <w:t>全面预算管理</w:t>
      </w:r>
    </w:p>
    <w:p w14:paraId="69DE33E6" w14:textId="77777777" w:rsidR="00876727" w:rsidRDefault="00876727" w:rsidP="00876727">
      <w:pPr>
        <w:pStyle w:val="ListParagraph"/>
        <w:ind w:left="567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 w:rsidRPr="00A8473C">
        <w:rPr>
          <w:rFonts w:ascii="仿宋_GB2312" w:eastAsia="仿宋_GB2312" w:hint="eastAsia"/>
          <w:sz w:val="32"/>
          <w:szCs w:val="32"/>
        </w:rPr>
        <w:t>资本运营与债券投资</w:t>
      </w:r>
    </w:p>
    <w:p w14:paraId="0C79F864" w14:textId="77777777" w:rsidR="00876727" w:rsidRDefault="00876727" w:rsidP="00876727">
      <w:pPr>
        <w:pStyle w:val="ListParagraph"/>
        <w:ind w:left="567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、财务风险</w:t>
      </w:r>
    </w:p>
    <w:p w14:paraId="3E3AD524" w14:textId="77777777" w:rsidR="00876727" w:rsidRDefault="00876727" w:rsidP="00876727">
      <w:pPr>
        <w:pStyle w:val="ListParagraph"/>
        <w:ind w:left="567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 w:rsidRPr="00A8473C">
        <w:rPr>
          <w:rFonts w:ascii="仿宋_GB2312" w:eastAsia="仿宋_GB2312" w:hint="eastAsia"/>
          <w:sz w:val="32"/>
          <w:szCs w:val="32"/>
        </w:rPr>
        <w:t>风险管理体系</w:t>
      </w:r>
    </w:p>
    <w:p w14:paraId="720FA47C" w14:textId="77777777" w:rsidR="00876727" w:rsidRPr="00A8473C" w:rsidRDefault="00876727" w:rsidP="00876727">
      <w:pPr>
        <w:pStyle w:val="ListParagraph"/>
        <w:ind w:left="567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、大数据风险控制</w:t>
      </w:r>
    </w:p>
    <w:p w14:paraId="5D262427" w14:textId="77777777" w:rsidR="00876727" w:rsidRPr="009C1647" w:rsidRDefault="00876727" w:rsidP="00876727">
      <w:pPr>
        <w:ind w:left="567"/>
        <w:rPr>
          <w:rFonts w:ascii="仿宋_GB2312" w:eastAsia="仿宋_GB2312"/>
          <w:sz w:val="32"/>
          <w:szCs w:val="32"/>
        </w:rPr>
      </w:pPr>
      <w:r w:rsidRPr="009C1647">
        <w:rPr>
          <w:rFonts w:ascii="仿宋_GB2312" w:eastAsia="仿宋_GB2312" w:hint="eastAsia"/>
          <w:sz w:val="32"/>
          <w:szCs w:val="32"/>
        </w:rPr>
        <w:t>第二部分 融资担保行业财务热点问题探讨</w:t>
      </w:r>
      <w:r w:rsidRPr="009C1647">
        <w:rPr>
          <w:rFonts w:ascii="仿宋_GB2312" w:eastAsia="仿宋_GB2312"/>
          <w:sz w:val="32"/>
          <w:szCs w:val="32"/>
        </w:rPr>
        <w:t xml:space="preserve"> </w:t>
      </w:r>
    </w:p>
    <w:p w14:paraId="1B45D6CB" w14:textId="77777777" w:rsidR="00876727" w:rsidRDefault="00876727" w:rsidP="00876727">
      <w:pPr>
        <w:tabs>
          <w:tab w:val="left" w:pos="142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A8473C">
        <w:rPr>
          <w:rFonts w:ascii="仿宋_GB2312" w:eastAsia="仿宋_GB2312" w:hint="eastAsia"/>
          <w:sz w:val="32"/>
          <w:szCs w:val="32"/>
        </w:rPr>
        <w:t xml:space="preserve">资产比例管理 </w:t>
      </w:r>
    </w:p>
    <w:p w14:paraId="614DEF6D" w14:textId="77777777" w:rsidR="00876727" w:rsidRDefault="00876727" w:rsidP="00876727">
      <w:pPr>
        <w:tabs>
          <w:tab w:val="left" w:pos="142"/>
        </w:tabs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2、</w:t>
      </w:r>
      <w:r w:rsidRPr="00331F53">
        <w:rPr>
          <w:rFonts w:ascii="仿宋_GB2312" w:eastAsia="仿宋_GB2312" w:hint="eastAsia"/>
          <w:bCs/>
          <w:sz w:val="32"/>
          <w:szCs w:val="32"/>
        </w:rPr>
        <w:t>责任余额计量</w:t>
      </w:r>
    </w:p>
    <w:p w14:paraId="05E725F5" w14:textId="77777777" w:rsidR="00876727" w:rsidRDefault="00876727" w:rsidP="00876727">
      <w:pPr>
        <w:tabs>
          <w:tab w:val="left" w:pos="142"/>
        </w:tabs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 w:rsidRPr="00331F53">
        <w:rPr>
          <w:rFonts w:ascii="仿宋_GB2312" w:eastAsia="仿宋_GB2312" w:hint="eastAsia"/>
          <w:bCs/>
          <w:sz w:val="32"/>
          <w:szCs w:val="32"/>
        </w:rPr>
        <w:t>准备金提取</w:t>
      </w:r>
    </w:p>
    <w:p w14:paraId="0FA7D710" w14:textId="77777777" w:rsidR="00876727" w:rsidRDefault="00876727" w:rsidP="00876727">
      <w:pPr>
        <w:tabs>
          <w:tab w:val="left" w:pos="142"/>
        </w:tabs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4、或有负债与或有资产管理</w:t>
      </w:r>
    </w:p>
    <w:p w14:paraId="34F236FD" w14:textId="77777777" w:rsidR="00876727" w:rsidRDefault="00876727" w:rsidP="00876727">
      <w:pPr>
        <w:tabs>
          <w:tab w:val="left" w:pos="142"/>
        </w:tabs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5、抵债资产管理</w:t>
      </w:r>
    </w:p>
    <w:p w14:paraId="4B3447E6" w14:textId="77777777" w:rsidR="00876727" w:rsidRDefault="00876727" w:rsidP="00876727">
      <w:pPr>
        <w:tabs>
          <w:tab w:val="left" w:pos="142"/>
        </w:tabs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6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 w:rsidRPr="00331F53">
        <w:rPr>
          <w:rFonts w:ascii="仿宋_GB2312" w:eastAsia="仿宋_GB2312" w:hint="eastAsia"/>
          <w:bCs/>
          <w:sz w:val="32"/>
          <w:szCs w:val="32"/>
        </w:rPr>
        <w:t>代偿损失核销</w:t>
      </w:r>
    </w:p>
    <w:p w14:paraId="2FB7210A" w14:textId="77777777" w:rsidR="00876727" w:rsidRDefault="00876727" w:rsidP="00876727">
      <w:pPr>
        <w:tabs>
          <w:tab w:val="left" w:pos="142"/>
        </w:tabs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7、收入、费用、利润及分配</w:t>
      </w:r>
    </w:p>
    <w:p w14:paraId="1F7B5859" w14:textId="77777777" w:rsidR="00876727" w:rsidRDefault="00876727" w:rsidP="00876727">
      <w:pPr>
        <w:tabs>
          <w:tab w:val="left" w:pos="142"/>
        </w:tabs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 w:rsidRPr="00331F53">
        <w:rPr>
          <w:rFonts w:ascii="仿宋_GB2312" w:eastAsia="仿宋_GB2312" w:hint="eastAsia"/>
          <w:bCs/>
          <w:sz w:val="32"/>
          <w:szCs w:val="32"/>
        </w:rPr>
        <w:t>担保业务核算流程与典型业务核算</w:t>
      </w:r>
    </w:p>
    <w:p w14:paraId="59F90E65" w14:textId="77777777" w:rsidR="00876727" w:rsidRPr="00331F53" w:rsidRDefault="00876727" w:rsidP="00876727">
      <w:pPr>
        <w:tabs>
          <w:tab w:val="left" w:pos="142"/>
        </w:tabs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9</w:t>
      </w:r>
      <w:r w:rsidRPr="00331F53">
        <w:rPr>
          <w:rFonts w:ascii="仿宋_GB2312" w:eastAsia="仿宋_GB2312" w:hint="eastAsia"/>
          <w:bCs/>
          <w:sz w:val="32"/>
          <w:szCs w:val="32"/>
        </w:rPr>
        <w:t>、财务报告</w:t>
      </w:r>
    </w:p>
    <w:p w14:paraId="42AA1E25" w14:textId="77777777" w:rsidR="00876727" w:rsidRPr="00331F53" w:rsidRDefault="00876727" w:rsidP="00876727">
      <w:pPr>
        <w:tabs>
          <w:tab w:val="left" w:pos="142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10</w:t>
      </w:r>
      <w:r w:rsidRPr="00331F53">
        <w:rPr>
          <w:rFonts w:ascii="仿宋_GB2312" w:eastAsia="仿宋_GB2312" w:hint="eastAsia"/>
          <w:bCs/>
          <w:sz w:val="32"/>
          <w:szCs w:val="32"/>
        </w:rPr>
        <w:t>、绩效评价</w:t>
      </w:r>
    </w:p>
    <w:p w14:paraId="13534909" w14:textId="77777777" w:rsidR="00876727" w:rsidRPr="009C1647" w:rsidRDefault="00876727" w:rsidP="00876727">
      <w:pPr>
        <w:ind w:left="567"/>
        <w:rPr>
          <w:rFonts w:ascii="仿宋_GB2312" w:eastAsia="仿宋_GB2312"/>
          <w:sz w:val="32"/>
          <w:szCs w:val="32"/>
        </w:rPr>
      </w:pPr>
      <w:r w:rsidRPr="009C1647">
        <w:rPr>
          <w:rFonts w:ascii="仿宋_GB2312" w:eastAsia="仿宋_GB2312" w:hint="eastAsia"/>
          <w:sz w:val="32"/>
          <w:szCs w:val="32"/>
        </w:rPr>
        <w:lastRenderedPageBreak/>
        <w:t>第三部分  融资担保行业税务热点问题探讨</w:t>
      </w:r>
    </w:p>
    <w:p w14:paraId="7D259EB4" w14:textId="77777777" w:rsidR="00876727" w:rsidRPr="00331F53" w:rsidRDefault="00876727" w:rsidP="00876727">
      <w:pPr>
        <w:ind w:left="567"/>
        <w:rPr>
          <w:rFonts w:ascii="仿宋_GB2312" w:eastAsia="仿宋_GB2312"/>
          <w:b/>
          <w:bCs/>
          <w:sz w:val="32"/>
          <w:szCs w:val="32"/>
        </w:rPr>
      </w:pPr>
      <w:r w:rsidRPr="00331F53">
        <w:rPr>
          <w:rFonts w:ascii="仿宋_GB2312" w:eastAsia="仿宋_GB2312" w:hint="eastAsia"/>
          <w:bCs/>
          <w:sz w:val="32"/>
          <w:szCs w:val="32"/>
        </w:rPr>
        <w:t>1、准备金扣除税务政策</w:t>
      </w:r>
    </w:p>
    <w:p w14:paraId="274667B0" w14:textId="77777777" w:rsidR="00876727" w:rsidRPr="00331F53" w:rsidRDefault="00876727" w:rsidP="00876727">
      <w:pPr>
        <w:ind w:left="567"/>
        <w:rPr>
          <w:rFonts w:ascii="仿宋_GB2312" w:eastAsia="仿宋_GB2312"/>
          <w:bCs/>
          <w:sz w:val="32"/>
          <w:szCs w:val="32"/>
        </w:rPr>
      </w:pPr>
      <w:r w:rsidRPr="00331F53">
        <w:rPr>
          <w:rFonts w:ascii="仿宋_GB2312" w:eastAsia="仿宋_GB2312" w:hint="eastAsia"/>
          <w:bCs/>
          <w:sz w:val="32"/>
          <w:szCs w:val="32"/>
        </w:rPr>
        <w:t>2、免征增值税</w:t>
      </w:r>
    </w:p>
    <w:p w14:paraId="53048DFF" w14:textId="77777777" w:rsidR="00876727" w:rsidRPr="00331F53" w:rsidRDefault="00876727" w:rsidP="00876727">
      <w:pPr>
        <w:ind w:left="567"/>
        <w:rPr>
          <w:rFonts w:ascii="仿宋_GB2312" w:eastAsia="仿宋_GB2312"/>
          <w:b/>
          <w:bCs/>
          <w:sz w:val="32"/>
          <w:szCs w:val="32"/>
        </w:rPr>
      </w:pPr>
      <w:r w:rsidRPr="00331F53">
        <w:rPr>
          <w:rFonts w:ascii="仿宋_GB2312" w:eastAsia="仿宋_GB2312" w:hint="eastAsia"/>
          <w:bCs/>
          <w:sz w:val="32"/>
          <w:szCs w:val="32"/>
        </w:rPr>
        <w:t>3、反担保资产处置纳税筹划</w:t>
      </w:r>
    </w:p>
    <w:p w14:paraId="70C85F47" w14:textId="77777777" w:rsidR="00876727" w:rsidRPr="00331F53" w:rsidRDefault="00876727" w:rsidP="00876727">
      <w:pPr>
        <w:ind w:left="567"/>
        <w:rPr>
          <w:rFonts w:ascii="仿宋_GB2312" w:eastAsia="仿宋_GB2312"/>
          <w:b/>
          <w:bCs/>
          <w:sz w:val="32"/>
          <w:szCs w:val="32"/>
        </w:rPr>
      </w:pPr>
      <w:r w:rsidRPr="00331F53">
        <w:rPr>
          <w:rFonts w:ascii="仿宋_GB2312" w:eastAsia="仿宋_GB2312" w:hint="eastAsia"/>
          <w:bCs/>
          <w:sz w:val="32"/>
          <w:szCs w:val="32"/>
        </w:rPr>
        <w:t>4、</w:t>
      </w:r>
      <w:r>
        <w:rPr>
          <w:rFonts w:ascii="仿宋_GB2312" w:eastAsia="仿宋_GB2312" w:hint="eastAsia"/>
          <w:bCs/>
          <w:sz w:val="32"/>
          <w:szCs w:val="32"/>
        </w:rPr>
        <w:t>你单位抵债资产有哪些税务问题和建议</w:t>
      </w:r>
    </w:p>
    <w:p w14:paraId="51FC195C" w14:textId="77777777" w:rsidR="00876727" w:rsidRPr="00331F53" w:rsidRDefault="00876727" w:rsidP="00876727">
      <w:pPr>
        <w:ind w:left="567"/>
        <w:rPr>
          <w:rFonts w:ascii="仿宋_GB2312" w:eastAsia="仿宋_GB2312"/>
          <w:b/>
          <w:bCs/>
          <w:sz w:val="32"/>
          <w:szCs w:val="32"/>
        </w:rPr>
      </w:pPr>
      <w:r w:rsidRPr="00331F53">
        <w:rPr>
          <w:rFonts w:ascii="仿宋_GB2312" w:eastAsia="仿宋_GB2312" w:hint="eastAsia"/>
          <w:bCs/>
          <w:sz w:val="32"/>
          <w:szCs w:val="32"/>
        </w:rPr>
        <w:t>5、担保合同等业务纳税筹划</w:t>
      </w:r>
    </w:p>
    <w:p w14:paraId="4F65ADEC" w14:textId="77777777" w:rsidR="00876727" w:rsidRPr="00331F53" w:rsidRDefault="00876727" w:rsidP="00876727">
      <w:pPr>
        <w:ind w:left="567"/>
        <w:rPr>
          <w:rFonts w:ascii="仿宋_GB2312" w:eastAsia="仿宋_GB2312"/>
          <w:b/>
          <w:bCs/>
          <w:sz w:val="32"/>
          <w:szCs w:val="32"/>
        </w:rPr>
      </w:pPr>
      <w:r w:rsidRPr="00331F53">
        <w:rPr>
          <w:rFonts w:ascii="仿宋_GB2312" w:eastAsia="仿宋_GB2312" w:hint="eastAsia"/>
          <w:bCs/>
          <w:sz w:val="32"/>
          <w:szCs w:val="32"/>
        </w:rPr>
        <w:t>6、融资担保机构涉税风险</w:t>
      </w:r>
    </w:p>
    <w:p w14:paraId="018A49FB" w14:textId="35CBB93A" w:rsidR="00876727" w:rsidRPr="00B50470" w:rsidRDefault="00B50470">
      <w:pPr>
        <w:widowControl/>
        <w:jc w:val="left"/>
        <w:rPr>
          <w:rFonts w:ascii="仿宋_GB2312" w:eastAsia="仿宋_GB2312" w:hAnsi="黑体"/>
          <w:b/>
          <w:bCs/>
          <w:sz w:val="32"/>
          <w:szCs w:val="32"/>
        </w:rPr>
      </w:pPr>
      <w:r w:rsidRPr="00B50470">
        <w:rPr>
          <w:rFonts w:ascii="仿宋_GB2312" w:eastAsia="仿宋_GB2312" w:hAnsi="黑体" w:hint="eastAsia"/>
          <w:b/>
          <w:bCs/>
          <w:sz w:val="32"/>
          <w:szCs w:val="32"/>
        </w:rPr>
        <w:t>（二）研讨问题</w:t>
      </w:r>
    </w:p>
    <w:p w14:paraId="22F5B54B" w14:textId="39ED384E" w:rsidR="00B50470" w:rsidRPr="00B50470" w:rsidRDefault="00B50470" w:rsidP="00B50470">
      <w:pPr>
        <w:ind w:left="567"/>
        <w:rPr>
          <w:rFonts w:ascii="仿宋_GB2312" w:eastAsia="仿宋_GB2312"/>
          <w:sz w:val="32"/>
          <w:szCs w:val="32"/>
        </w:rPr>
      </w:pPr>
      <w:r w:rsidRPr="00B50470">
        <w:rPr>
          <w:rFonts w:ascii="仿宋_GB2312" w:eastAsia="仿宋_GB2312" w:hint="eastAsia"/>
          <w:sz w:val="32"/>
          <w:szCs w:val="32"/>
        </w:rPr>
        <w:t xml:space="preserve">第一部分 融资担保公司财务模式与可持续经营 </w:t>
      </w:r>
    </w:p>
    <w:p w14:paraId="4738B611" w14:textId="06137D0E" w:rsidR="00B50470" w:rsidRDefault="00B50470" w:rsidP="0043313A">
      <w:pPr>
        <w:ind w:firstLineChars="200" w:firstLine="640"/>
        <w:rPr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1、</w:t>
      </w:r>
      <w:r w:rsidRPr="00B50470">
        <w:rPr>
          <w:rFonts w:ascii="仿宋_GB2312" w:eastAsia="仿宋_GB2312" w:hint="eastAsia"/>
          <w:bCs/>
          <w:sz w:val="32"/>
          <w:szCs w:val="32"/>
        </w:rPr>
        <w:t>结合本单位实际，谈谈如何贯彻落实“坚持市场化、法治化原则，遵循金融规律，积极稳妥探索成本可负担、商业可持续的普惠金融发展模式”。</w:t>
      </w:r>
    </w:p>
    <w:p w14:paraId="65AD9060" w14:textId="0EC13EB2" w:rsidR="00B50470" w:rsidRPr="00B50470" w:rsidRDefault="00B50470" w:rsidP="0043313A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50470">
        <w:rPr>
          <w:rFonts w:ascii="仿宋_GB2312" w:eastAsia="仿宋_GB2312" w:hint="eastAsia"/>
          <w:bCs/>
          <w:sz w:val="32"/>
          <w:szCs w:val="32"/>
        </w:rPr>
        <w:t>2、全面预算管理在融资担保公司管理中的作用。</w:t>
      </w:r>
    </w:p>
    <w:p w14:paraId="4E88A9C9" w14:textId="6D5D90D6" w:rsidR="00B50470" w:rsidRPr="00B50470" w:rsidRDefault="00B50470" w:rsidP="0043313A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50470">
        <w:rPr>
          <w:rFonts w:ascii="仿宋_GB2312" w:eastAsia="仿宋_GB2312" w:hint="eastAsia"/>
          <w:bCs/>
          <w:sz w:val="32"/>
          <w:szCs w:val="32"/>
        </w:rPr>
        <w:t>3、你单位是如何开展资本运营的。</w:t>
      </w:r>
    </w:p>
    <w:p w14:paraId="012FA124" w14:textId="4E665D37" w:rsidR="00B50470" w:rsidRPr="00B50470" w:rsidRDefault="00B50470" w:rsidP="0043313A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50470">
        <w:rPr>
          <w:rFonts w:ascii="仿宋_GB2312" w:eastAsia="仿宋_GB2312" w:hint="eastAsia"/>
          <w:bCs/>
          <w:sz w:val="32"/>
          <w:szCs w:val="32"/>
        </w:rPr>
        <w:t>4、融资担保行业的财务风险都有哪些，如何控制。</w:t>
      </w:r>
    </w:p>
    <w:p w14:paraId="1B4581ED" w14:textId="77777777" w:rsidR="00B50470" w:rsidRPr="00B50470" w:rsidRDefault="00B50470" w:rsidP="0043313A">
      <w:pPr>
        <w:ind w:left="567"/>
        <w:rPr>
          <w:rFonts w:ascii="仿宋_GB2312" w:eastAsia="仿宋_GB2312"/>
          <w:sz w:val="32"/>
          <w:szCs w:val="32"/>
        </w:rPr>
      </w:pPr>
      <w:r w:rsidRPr="00B50470">
        <w:rPr>
          <w:rFonts w:ascii="仿宋_GB2312" w:eastAsia="仿宋_GB2312" w:hint="eastAsia"/>
          <w:sz w:val="32"/>
          <w:szCs w:val="32"/>
        </w:rPr>
        <w:t>第二部分 融资担保行业财务热点问题探讨</w:t>
      </w:r>
      <w:r w:rsidRPr="00B50470">
        <w:rPr>
          <w:rFonts w:ascii="仿宋_GB2312" w:eastAsia="仿宋_GB2312"/>
          <w:sz w:val="32"/>
          <w:szCs w:val="32"/>
        </w:rPr>
        <w:t xml:space="preserve"> </w:t>
      </w:r>
    </w:p>
    <w:p w14:paraId="54961C24" w14:textId="470D07F2" w:rsidR="00B50470" w:rsidRPr="00B50470" w:rsidRDefault="00B50470" w:rsidP="00B5047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</w:t>
      </w:r>
      <w:r w:rsidRPr="00B50470">
        <w:rPr>
          <w:rFonts w:ascii="仿宋_GB2312" w:eastAsia="仿宋_GB2312" w:hint="eastAsia"/>
          <w:bCs/>
          <w:sz w:val="32"/>
          <w:szCs w:val="32"/>
        </w:rPr>
        <w:t>、你单位是如何进行资产比例管理的。</w:t>
      </w:r>
    </w:p>
    <w:p w14:paraId="1DC27B84" w14:textId="65D48FDF" w:rsidR="00B50470" w:rsidRPr="00B50470" w:rsidRDefault="00B50470" w:rsidP="00B5047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</w:t>
      </w:r>
      <w:r w:rsidRPr="00B50470">
        <w:rPr>
          <w:rFonts w:ascii="仿宋_GB2312" w:eastAsia="仿宋_GB2312" w:hint="eastAsia"/>
          <w:bCs/>
          <w:sz w:val="32"/>
          <w:szCs w:val="32"/>
        </w:rPr>
        <w:t>、结合责任余额计量，谈谈</w:t>
      </w:r>
      <w:r w:rsidRPr="00B50470">
        <w:rPr>
          <w:rFonts w:ascii="仿宋_GB2312" w:eastAsia="仿宋_GB2312"/>
          <w:bCs/>
          <w:sz w:val="32"/>
          <w:szCs w:val="32"/>
        </w:rPr>
        <w:t>国家融资担保基金、省级再担保机构、辖内融资担保机构三层组织体系，</w:t>
      </w:r>
      <w:r w:rsidRPr="00B50470">
        <w:rPr>
          <w:rFonts w:ascii="仿宋_GB2312" w:eastAsia="仿宋_GB2312" w:hint="eastAsia"/>
          <w:bCs/>
          <w:sz w:val="32"/>
          <w:szCs w:val="32"/>
        </w:rPr>
        <w:t>在</w:t>
      </w:r>
      <w:r w:rsidRPr="00B50470">
        <w:rPr>
          <w:rFonts w:ascii="仿宋_GB2312" w:eastAsia="仿宋_GB2312"/>
          <w:bCs/>
          <w:sz w:val="32"/>
          <w:szCs w:val="32"/>
        </w:rPr>
        <w:t>分散融资担保机构风险，发挥再担保</w:t>
      </w:r>
      <w:r w:rsidRPr="00B50470">
        <w:rPr>
          <w:rFonts w:ascii="仿宋_GB2312" w:eastAsia="仿宋_GB2312"/>
          <w:bCs/>
          <w:sz w:val="32"/>
          <w:szCs w:val="32"/>
        </w:rPr>
        <w:t>“</w:t>
      </w:r>
      <w:r w:rsidRPr="00B50470">
        <w:rPr>
          <w:rFonts w:ascii="仿宋_GB2312" w:eastAsia="仿宋_GB2312"/>
          <w:bCs/>
          <w:sz w:val="32"/>
          <w:szCs w:val="32"/>
        </w:rPr>
        <w:t>稳定器</w:t>
      </w:r>
      <w:r w:rsidRPr="00B50470">
        <w:rPr>
          <w:rFonts w:ascii="仿宋_GB2312" w:eastAsia="仿宋_GB2312"/>
          <w:bCs/>
          <w:sz w:val="32"/>
          <w:szCs w:val="32"/>
        </w:rPr>
        <w:t>”</w:t>
      </w:r>
      <w:r w:rsidRPr="00B50470">
        <w:rPr>
          <w:rFonts w:ascii="仿宋_GB2312" w:eastAsia="仿宋_GB2312"/>
          <w:bCs/>
          <w:sz w:val="32"/>
          <w:szCs w:val="32"/>
        </w:rPr>
        <w:t>作用。</w:t>
      </w:r>
      <w:r w:rsidRPr="00B50470">
        <w:rPr>
          <w:rFonts w:ascii="仿宋_GB2312" w:eastAsia="仿宋_GB2312" w:hint="eastAsia"/>
          <w:bCs/>
          <w:sz w:val="32"/>
          <w:szCs w:val="32"/>
        </w:rPr>
        <w:t xml:space="preserve"> </w:t>
      </w:r>
    </w:p>
    <w:p w14:paraId="49093E6F" w14:textId="6DA7DF8D" w:rsidR="00B50470" w:rsidRPr="00B50470" w:rsidRDefault="00B50470" w:rsidP="00B5047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3</w:t>
      </w:r>
      <w:r w:rsidRPr="00B50470">
        <w:rPr>
          <w:rFonts w:ascii="仿宋_GB2312" w:eastAsia="仿宋_GB2312" w:hint="eastAsia"/>
          <w:bCs/>
          <w:sz w:val="32"/>
          <w:szCs w:val="32"/>
        </w:rPr>
        <w:t xml:space="preserve">、你单位是怎样计提准备金的，拨备情况如何。 </w:t>
      </w:r>
    </w:p>
    <w:p w14:paraId="43DC840C" w14:textId="6FA9890D" w:rsidR="00B50470" w:rsidRPr="00B50470" w:rsidRDefault="00B50470" w:rsidP="00B50470">
      <w:pPr>
        <w:ind w:firstLineChars="200" w:firstLine="640"/>
        <w:rPr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4</w:t>
      </w:r>
      <w:r w:rsidRPr="00B50470">
        <w:rPr>
          <w:rFonts w:ascii="仿宋_GB2312" w:eastAsia="仿宋_GB2312" w:hint="eastAsia"/>
          <w:bCs/>
          <w:sz w:val="32"/>
          <w:szCs w:val="32"/>
        </w:rPr>
        <w:t>、代偿损失核销的开展情况及建议。</w:t>
      </w:r>
      <w:r>
        <w:rPr>
          <w:rFonts w:hint="eastAsia"/>
          <w:sz w:val="32"/>
          <w:szCs w:val="32"/>
        </w:rPr>
        <w:t xml:space="preserve"> </w:t>
      </w:r>
    </w:p>
    <w:p w14:paraId="7DC2A5E3" w14:textId="77777777" w:rsidR="00B50470" w:rsidRPr="00B50470" w:rsidRDefault="00B50470" w:rsidP="00B50470">
      <w:pPr>
        <w:ind w:left="567"/>
        <w:rPr>
          <w:rFonts w:ascii="仿宋_GB2312" w:eastAsia="仿宋_GB2312"/>
          <w:sz w:val="32"/>
          <w:szCs w:val="32"/>
        </w:rPr>
      </w:pPr>
      <w:r w:rsidRPr="00B50470">
        <w:rPr>
          <w:rFonts w:ascii="仿宋_GB2312" w:eastAsia="仿宋_GB2312" w:hint="eastAsia"/>
          <w:sz w:val="32"/>
          <w:szCs w:val="32"/>
        </w:rPr>
        <w:lastRenderedPageBreak/>
        <w:t>第三部分  融资担保行业税务热点问题探讨</w:t>
      </w:r>
    </w:p>
    <w:p w14:paraId="2F62EB07" w14:textId="4913C4F3" w:rsidR="00B50470" w:rsidRPr="00B50470" w:rsidRDefault="00B50470" w:rsidP="00B5047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</w:t>
      </w:r>
      <w:r w:rsidRPr="00B50470">
        <w:rPr>
          <w:rFonts w:ascii="仿宋_GB2312" w:eastAsia="仿宋_GB2312" w:hint="eastAsia"/>
          <w:bCs/>
          <w:sz w:val="32"/>
          <w:szCs w:val="32"/>
        </w:rPr>
        <w:t>、</w:t>
      </w:r>
      <w:r w:rsidRPr="00B50470">
        <w:rPr>
          <w:rFonts w:ascii="仿宋_GB2312" w:eastAsia="仿宋_GB2312"/>
          <w:bCs/>
          <w:sz w:val="32"/>
          <w:szCs w:val="32"/>
        </w:rPr>
        <w:t>融资担保机构免征</w:t>
      </w:r>
      <w:r w:rsidRPr="00B50470">
        <w:rPr>
          <w:rFonts w:ascii="仿宋_GB2312" w:eastAsia="仿宋_GB2312" w:hint="eastAsia"/>
          <w:bCs/>
          <w:sz w:val="32"/>
          <w:szCs w:val="32"/>
        </w:rPr>
        <w:t>增值</w:t>
      </w:r>
      <w:r w:rsidRPr="00B50470">
        <w:rPr>
          <w:rFonts w:ascii="仿宋_GB2312" w:eastAsia="仿宋_GB2312"/>
          <w:bCs/>
          <w:sz w:val="32"/>
          <w:szCs w:val="32"/>
        </w:rPr>
        <w:t>税和准备金税前扣除等相关政策</w:t>
      </w:r>
      <w:r w:rsidRPr="00B50470">
        <w:rPr>
          <w:rFonts w:ascii="仿宋_GB2312" w:eastAsia="仿宋_GB2312" w:hint="eastAsia"/>
          <w:bCs/>
          <w:sz w:val="32"/>
          <w:szCs w:val="32"/>
        </w:rPr>
        <w:t>的落实情况</w:t>
      </w:r>
      <w:r w:rsidRPr="00B50470">
        <w:rPr>
          <w:rFonts w:ascii="仿宋_GB2312" w:eastAsia="仿宋_GB2312"/>
          <w:bCs/>
          <w:sz w:val="32"/>
          <w:szCs w:val="32"/>
        </w:rPr>
        <w:t>。</w:t>
      </w:r>
    </w:p>
    <w:p w14:paraId="00DF453C" w14:textId="03026926" w:rsidR="00B50470" w:rsidRPr="00B50470" w:rsidRDefault="00B50470" w:rsidP="00B50470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</w:t>
      </w:r>
      <w:r w:rsidRPr="00B50470">
        <w:rPr>
          <w:rFonts w:ascii="仿宋_GB2312" w:eastAsia="仿宋_GB2312" w:hint="eastAsia"/>
          <w:bCs/>
          <w:sz w:val="32"/>
          <w:szCs w:val="32"/>
        </w:rPr>
        <w:t>、抵债资产存在的税务问题及建议。</w:t>
      </w:r>
    </w:p>
    <w:p w14:paraId="7C13CCA4" w14:textId="0655BA47" w:rsidR="00AB1EEF" w:rsidRPr="001B3E78" w:rsidRDefault="00AB1EEF" w:rsidP="001B3E78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AB1EEF" w:rsidRPr="001B3E78" w:rsidSect="00C2031E">
      <w:footerReference w:type="default" r:id="rId8"/>
      <w:pgSz w:w="11906" w:h="16838" w:code="9"/>
      <w:pgMar w:top="1440" w:right="1797" w:bottom="1440" w:left="1797" w:header="851" w:footer="992" w:gutter="0"/>
      <w:pgNumType w:fmt="numberInDash" w:start="1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DCD7" w14:textId="77777777" w:rsidR="00C2031E" w:rsidRDefault="00C2031E" w:rsidP="00F77B12">
      <w:r>
        <w:separator/>
      </w:r>
    </w:p>
  </w:endnote>
  <w:endnote w:type="continuationSeparator" w:id="0">
    <w:p w14:paraId="46E6B1F8" w14:textId="77777777" w:rsidR="00C2031E" w:rsidRDefault="00C2031E" w:rsidP="00F7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235375"/>
      <w:docPartObj>
        <w:docPartGallery w:val="Page Numbers (Bottom of Page)"/>
        <w:docPartUnique/>
      </w:docPartObj>
    </w:sdtPr>
    <w:sdtContent>
      <w:p w14:paraId="63E5B03A" w14:textId="79EDD570" w:rsidR="008077E3" w:rsidRDefault="008077E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001B36D" w14:textId="77777777" w:rsidR="008077E3" w:rsidRDefault="00807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1959" w14:textId="77777777" w:rsidR="00C2031E" w:rsidRDefault="00C2031E" w:rsidP="00F77B12">
      <w:r>
        <w:separator/>
      </w:r>
    </w:p>
  </w:footnote>
  <w:footnote w:type="continuationSeparator" w:id="0">
    <w:p w14:paraId="5C87CAAD" w14:textId="77777777" w:rsidR="00C2031E" w:rsidRDefault="00C2031E" w:rsidP="00F77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104"/>
    <w:multiLevelType w:val="hybridMultilevel"/>
    <w:tmpl w:val="B986C4E6"/>
    <w:lvl w:ilvl="0" w:tplc="A4527BBE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 w15:restartNumberingAfterBreak="0">
    <w:nsid w:val="14B522D7"/>
    <w:multiLevelType w:val="hybridMultilevel"/>
    <w:tmpl w:val="CC72DE06"/>
    <w:lvl w:ilvl="0" w:tplc="3A3EBC26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C46639E4">
      <w:start w:val="1"/>
      <w:numFmt w:val="decimal"/>
      <w:lvlText w:val="%2、"/>
      <w:lvlJc w:val="left"/>
      <w:pPr>
        <w:ind w:left="1707" w:hanging="720"/>
      </w:pPr>
      <w:rPr>
        <w:rFonts w:ascii="仿宋_GB2312" w:eastAsia="仿宋_GB2312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240B6B68"/>
    <w:multiLevelType w:val="hybridMultilevel"/>
    <w:tmpl w:val="92401298"/>
    <w:lvl w:ilvl="0" w:tplc="D5A8235A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3" w15:restartNumberingAfterBreak="0">
    <w:nsid w:val="5919624F"/>
    <w:multiLevelType w:val="hybridMultilevel"/>
    <w:tmpl w:val="3842C230"/>
    <w:lvl w:ilvl="0" w:tplc="23F4C1D8">
      <w:start w:val="1"/>
      <w:numFmt w:val="decimal"/>
      <w:lvlText w:val="%1、"/>
      <w:lvlJc w:val="left"/>
      <w:pPr>
        <w:ind w:left="2007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2167" w:hanging="440"/>
      </w:pPr>
    </w:lvl>
    <w:lvl w:ilvl="2" w:tplc="0409001B" w:tentative="1">
      <w:start w:val="1"/>
      <w:numFmt w:val="lowerRoman"/>
      <w:lvlText w:val="%3."/>
      <w:lvlJc w:val="right"/>
      <w:pPr>
        <w:ind w:left="2607" w:hanging="440"/>
      </w:pPr>
    </w:lvl>
    <w:lvl w:ilvl="3" w:tplc="0409000F" w:tentative="1">
      <w:start w:val="1"/>
      <w:numFmt w:val="decimal"/>
      <w:lvlText w:val="%4."/>
      <w:lvlJc w:val="left"/>
      <w:pPr>
        <w:ind w:left="3047" w:hanging="440"/>
      </w:pPr>
    </w:lvl>
    <w:lvl w:ilvl="4" w:tplc="04090019" w:tentative="1">
      <w:start w:val="1"/>
      <w:numFmt w:val="lowerLetter"/>
      <w:lvlText w:val="%5)"/>
      <w:lvlJc w:val="left"/>
      <w:pPr>
        <w:ind w:left="3487" w:hanging="440"/>
      </w:pPr>
    </w:lvl>
    <w:lvl w:ilvl="5" w:tplc="0409001B" w:tentative="1">
      <w:start w:val="1"/>
      <w:numFmt w:val="lowerRoman"/>
      <w:lvlText w:val="%6."/>
      <w:lvlJc w:val="right"/>
      <w:pPr>
        <w:ind w:left="3927" w:hanging="440"/>
      </w:pPr>
    </w:lvl>
    <w:lvl w:ilvl="6" w:tplc="0409000F" w:tentative="1">
      <w:start w:val="1"/>
      <w:numFmt w:val="decimal"/>
      <w:lvlText w:val="%7."/>
      <w:lvlJc w:val="left"/>
      <w:pPr>
        <w:ind w:left="4367" w:hanging="440"/>
      </w:pPr>
    </w:lvl>
    <w:lvl w:ilvl="7" w:tplc="04090019" w:tentative="1">
      <w:start w:val="1"/>
      <w:numFmt w:val="lowerLetter"/>
      <w:lvlText w:val="%8)"/>
      <w:lvlJc w:val="left"/>
      <w:pPr>
        <w:ind w:left="4807" w:hanging="440"/>
      </w:pPr>
    </w:lvl>
    <w:lvl w:ilvl="8" w:tplc="0409001B" w:tentative="1">
      <w:start w:val="1"/>
      <w:numFmt w:val="lowerRoman"/>
      <w:lvlText w:val="%9."/>
      <w:lvlJc w:val="right"/>
      <w:pPr>
        <w:ind w:left="5247" w:hanging="440"/>
      </w:pPr>
    </w:lvl>
  </w:abstractNum>
  <w:abstractNum w:abstractNumId="4" w15:restartNumberingAfterBreak="0">
    <w:nsid w:val="7E653E38"/>
    <w:multiLevelType w:val="hybridMultilevel"/>
    <w:tmpl w:val="C73E42EA"/>
    <w:lvl w:ilvl="0" w:tplc="98A21B5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40"/>
      </w:pPr>
    </w:lvl>
    <w:lvl w:ilvl="2" w:tplc="0409001B" w:tentative="1">
      <w:start w:val="1"/>
      <w:numFmt w:val="lowerRoman"/>
      <w:lvlText w:val="%3."/>
      <w:lvlJc w:val="righ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9" w:tentative="1">
      <w:start w:val="1"/>
      <w:numFmt w:val="lowerLetter"/>
      <w:lvlText w:val="%5)"/>
      <w:lvlJc w:val="left"/>
      <w:pPr>
        <w:ind w:left="2860" w:hanging="440"/>
      </w:pPr>
    </w:lvl>
    <w:lvl w:ilvl="5" w:tplc="0409001B" w:tentative="1">
      <w:start w:val="1"/>
      <w:numFmt w:val="lowerRoman"/>
      <w:lvlText w:val="%6."/>
      <w:lvlJc w:val="righ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9" w:tentative="1">
      <w:start w:val="1"/>
      <w:numFmt w:val="lowerLetter"/>
      <w:lvlText w:val="%8)"/>
      <w:lvlJc w:val="left"/>
      <w:pPr>
        <w:ind w:left="4180" w:hanging="440"/>
      </w:pPr>
    </w:lvl>
    <w:lvl w:ilvl="8" w:tplc="0409001B" w:tentative="1">
      <w:start w:val="1"/>
      <w:numFmt w:val="lowerRoman"/>
      <w:lvlText w:val="%9."/>
      <w:lvlJc w:val="right"/>
      <w:pPr>
        <w:ind w:left="4620" w:hanging="440"/>
      </w:pPr>
    </w:lvl>
  </w:abstractNum>
  <w:num w:numId="1" w16cid:durableId="1997343505">
    <w:abstractNumId w:val="1"/>
  </w:num>
  <w:num w:numId="2" w16cid:durableId="106504576">
    <w:abstractNumId w:val="2"/>
  </w:num>
  <w:num w:numId="3" w16cid:durableId="1864779371">
    <w:abstractNumId w:val="4"/>
  </w:num>
  <w:num w:numId="4" w16cid:durableId="1994143668">
    <w:abstractNumId w:val="3"/>
  </w:num>
  <w:num w:numId="5" w16cid:durableId="194394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89"/>
    <w:rsid w:val="00005F9B"/>
    <w:rsid w:val="000359E6"/>
    <w:rsid w:val="00040D99"/>
    <w:rsid w:val="000443EB"/>
    <w:rsid w:val="000508E8"/>
    <w:rsid w:val="00066E25"/>
    <w:rsid w:val="00072E04"/>
    <w:rsid w:val="000850CF"/>
    <w:rsid w:val="00087853"/>
    <w:rsid w:val="00092E9B"/>
    <w:rsid w:val="000C519B"/>
    <w:rsid w:val="000E10E6"/>
    <w:rsid w:val="000E49ED"/>
    <w:rsid w:val="000E776F"/>
    <w:rsid w:val="000F417F"/>
    <w:rsid w:val="00106660"/>
    <w:rsid w:val="001237CC"/>
    <w:rsid w:val="00124A22"/>
    <w:rsid w:val="00126BA1"/>
    <w:rsid w:val="00126F70"/>
    <w:rsid w:val="0015366D"/>
    <w:rsid w:val="00160CB3"/>
    <w:rsid w:val="001674BC"/>
    <w:rsid w:val="00175A2A"/>
    <w:rsid w:val="001A6B55"/>
    <w:rsid w:val="001B1837"/>
    <w:rsid w:val="001B1A7F"/>
    <w:rsid w:val="001B3E78"/>
    <w:rsid w:val="001D2B88"/>
    <w:rsid w:val="001E524F"/>
    <w:rsid w:val="001E5BC4"/>
    <w:rsid w:val="00200527"/>
    <w:rsid w:val="00227132"/>
    <w:rsid w:val="002352EF"/>
    <w:rsid w:val="00253058"/>
    <w:rsid w:val="00280A9A"/>
    <w:rsid w:val="00281E48"/>
    <w:rsid w:val="0028233F"/>
    <w:rsid w:val="00290E04"/>
    <w:rsid w:val="002B08F9"/>
    <w:rsid w:val="002D4CC4"/>
    <w:rsid w:val="002D67CE"/>
    <w:rsid w:val="002F1011"/>
    <w:rsid w:val="002F68EE"/>
    <w:rsid w:val="00304C94"/>
    <w:rsid w:val="00304DE9"/>
    <w:rsid w:val="00312E11"/>
    <w:rsid w:val="00330A0F"/>
    <w:rsid w:val="00331F53"/>
    <w:rsid w:val="00332622"/>
    <w:rsid w:val="003438FC"/>
    <w:rsid w:val="003639A7"/>
    <w:rsid w:val="003649E3"/>
    <w:rsid w:val="00366082"/>
    <w:rsid w:val="0037395E"/>
    <w:rsid w:val="00380377"/>
    <w:rsid w:val="003855B9"/>
    <w:rsid w:val="00391AA8"/>
    <w:rsid w:val="0039225A"/>
    <w:rsid w:val="003A30DB"/>
    <w:rsid w:val="003A340D"/>
    <w:rsid w:val="003B15D5"/>
    <w:rsid w:val="003E2DA9"/>
    <w:rsid w:val="00403DF2"/>
    <w:rsid w:val="0040440F"/>
    <w:rsid w:val="004229DC"/>
    <w:rsid w:val="0043313A"/>
    <w:rsid w:val="00436824"/>
    <w:rsid w:val="0044412F"/>
    <w:rsid w:val="00447475"/>
    <w:rsid w:val="00460CB5"/>
    <w:rsid w:val="00462CE6"/>
    <w:rsid w:val="0048086E"/>
    <w:rsid w:val="00493F82"/>
    <w:rsid w:val="004A3BD3"/>
    <w:rsid w:val="004A4ED5"/>
    <w:rsid w:val="004A59B0"/>
    <w:rsid w:val="004A7714"/>
    <w:rsid w:val="004B7A6B"/>
    <w:rsid w:val="004E1490"/>
    <w:rsid w:val="004E3DE3"/>
    <w:rsid w:val="004E4E3C"/>
    <w:rsid w:val="004F48C7"/>
    <w:rsid w:val="00506AF9"/>
    <w:rsid w:val="005145E8"/>
    <w:rsid w:val="0052268D"/>
    <w:rsid w:val="00542D46"/>
    <w:rsid w:val="00544EAB"/>
    <w:rsid w:val="005A22DB"/>
    <w:rsid w:val="005B07EA"/>
    <w:rsid w:val="005F18B1"/>
    <w:rsid w:val="005F79A4"/>
    <w:rsid w:val="0060188C"/>
    <w:rsid w:val="00602085"/>
    <w:rsid w:val="0062566F"/>
    <w:rsid w:val="00627880"/>
    <w:rsid w:val="006305E0"/>
    <w:rsid w:val="00646729"/>
    <w:rsid w:val="00672FD9"/>
    <w:rsid w:val="006A641A"/>
    <w:rsid w:val="006C1342"/>
    <w:rsid w:val="006C63EE"/>
    <w:rsid w:val="006E2FFC"/>
    <w:rsid w:val="006E4C89"/>
    <w:rsid w:val="00724458"/>
    <w:rsid w:val="00725145"/>
    <w:rsid w:val="00740F99"/>
    <w:rsid w:val="007633CA"/>
    <w:rsid w:val="00795F65"/>
    <w:rsid w:val="007A4DF1"/>
    <w:rsid w:val="007B1634"/>
    <w:rsid w:val="007C2D83"/>
    <w:rsid w:val="007E0D73"/>
    <w:rsid w:val="007E1976"/>
    <w:rsid w:val="007E2D1F"/>
    <w:rsid w:val="007E3C2E"/>
    <w:rsid w:val="008077E3"/>
    <w:rsid w:val="00825C6C"/>
    <w:rsid w:val="00840985"/>
    <w:rsid w:val="00843FC3"/>
    <w:rsid w:val="00871384"/>
    <w:rsid w:val="00873964"/>
    <w:rsid w:val="008751D7"/>
    <w:rsid w:val="00876727"/>
    <w:rsid w:val="0089756D"/>
    <w:rsid w:val="008A7E3E"/>
    <w:rsid w:val="008B33FA"/>
    <w:rsid w:val="008B3D75"/>
    <w:rsid w:val="008B70AF"/>
    <w:rsid w:val="008D2BA6"/>
    <w:rsid w:val="008D2F8D"/>
    <w:rsid w:val="008D61EB"/>
    <w:rsid w:val="008E2646"/>
    <w:rsid w:val="008F40A5"/>
    <w:rsid w:val="008F4C3B"/>
    <w:rsid w:val="008F7B01"/>
    <w:rsid w:val="00924633"/>
    <w:rsid w:val="00937CD0"/>
    <w:rsid w:val="0094107C"/>
    <w:rsid w:val="0098071C"/>
    <w:rsid w:val="00980ABF"/>
    <w:rsid w:val="00987207"/>
    <w:rsid w:val="009938DF"/>
    <w:rsid w:val="009A22F8"/>
    <w:rsid w:val="009B151D"/>
    <w:rsid w:val="009C1647"/>
    <w:rsid w:val="009C3477"/>
    <w:rsid w:val="009C3DE4"/>
    <w:rsid w:val="00A01F9B"/>
    <w:rsid w:val="00A06815"/>
    <w:rsid w:val="00A177AF"/>
    <w:rsid w:val="00A20611"/>
    <w:rsid w:val="00A24C8E"/>
    <w:rsid w:val="00A35CDA"/>
    <w:rsid w:val="00A37253"/>
    <w:rsid w:val="00A67182"/>
    <w:rsid w:val="00A71EB4"/>
    <w:rsid w:val="00A8473C"/>
    <w:rsid w:val="00A84A8F"/>
    <w:rsid w:val="00A90200"/>
    <w:rsid w:val="00A95155"/>
    <w:rsid w:val="00AA340C"/>
    <w:rsid w:val="00AA4740"/>
    <w:rsid w:val="00AB1EEF"/>
    <w:rsid w:val="00AD05AC"/>
    <w:rsid w:val="00AD399A"/>
    <w:rsid w:val="00AD4DB6"/>
    <w:rsid w:val="00B03A2A"/>
    <w:rsid w:val="00B075B7"/>
    <w:rsid w:val="00B24306"/>
    <w:rsid w:val="00B30C53"/>
    <w:rsid w:val="00B32B6E"/>
    <w:rsid w:val="00B367DD"/>
    <w:rsid w:val="00B37773"/>
    <w:rsid w:val="00B40AFF"/>
    <w:rsid w:val="00B42E0E"/>
    <w:rsid w:val="00B45732"/>
    <w:rsid w:val="00B50470"/>
    <w:rsid w:val="00B51BD6"/>
    <w:rsid w:val="00B65152"/>
    <w:rsid w:val="00B66ED3"/>
    <w:rsid w:val="00B846EE"/>
    <w:rsid w:val="00B84D42"/>
    <w:rsid w:val="00B904A3"/>
    <w:rsid w:val="00B955A6"/>
    <w:rsid w:val="00BB49E0"/>
    <w:rsid w:val="00BB7DC7"/>
    <w:rsid w:val="00BC5271"/>
    <w:rsid w:val="00BD0127"/>
    <w:rsid w:val="00BD23CD"/>
    <w:rsid w:val="00BD362A"/>
    <w:rsid w:val="00BE6C63"/>
    <w:rsid w:val="00BF5F10"/>
    <w:rsid w:val="00C10316"/>
    <w:rsid w:val="00C10DCA"/>
    <w:rsid w:val="00C2031E"/>
    <w:rsid w:val="00C4489E"/>
    <w:rsid w:val="00C70F2B"/>
    <w:rsid w:val="00C71A3B"/>
    <w:rsid w:val="00C81C2D"/>
    <w:rsid w:val="00C957EE"/>
    <w:rsid w:val="00C9595B"/>
    <w:rsid w:val="00CC0B89"/>
    <w:rsid w:val="00CD6B3C"/>
    <w:rsid w:val="00CE2A31"/>
    <w:rsid w:val="00CF0650"/>
    <w:rsid w:val="00D1015B"/>
    <w:rsid w:val="00D1383B"/>
    <w:rsid w:val="00D20980"/>
    <w:rsid w:val="00D23E04"/>
    <w:rsid w:val="00D24155"/>
    <w:rsid w:val="00D27035"/>
    <w:rsid w:val="00D86648"/>
    <w:rsid w:val="00D9106F"/>
    <w:rsid w:val="00D92E9C"/>
    <w:rsid w:val="00D94C4B"/>
    <w:rsid w:val="00D956C1"/>
    <w:rsid w:val="00DA07ED"/>
    <w:rsid w:val="00DA3BA1"/>
    <w:rsid w:val="00DA7356"/>
    <w:rsid w:val="00DC403F"/>
    <w:rsid w:val="00DE0A3F"/>
    <w:rsid w:val="00DE1B05"/>
    <w:rsid w:val="00E0680C"/>
    <w:rsid w:val="00E16A16"/>
    <w:rsid w:val="00E176FA"/>
    <w:rsid w:val="00E2536F"/>
    <w:rsid w:val="00E30B7B"/>
    <w:rsid w:val="00E64F49"/>
    <w:rsid w:val="00E676B4"/>
    <w:rsid w:val="00E77A7E"/>
    <w:rsid w:val="00E842E2"/>
    <w:rsid w:val="00EA0DEB"/>
    <w:rsid w:val="00EA2327"/>
    <w:rsid w:val="00EC45B4"/>
    <w:rsid w:val="00F07B09"/>
    <w:rsid w:val="00F10478"/>
    <w:rsid w:val="00F345E6"/>
    <w:rsid w:val="00F3561C"/>
    <w:rsid w:val="00F369B9"/>
    <w:rsid w:val="00F45CA3"/>
    <w:rsid w:val="00F45CF3"/>
    <w:rsid w:val="00F5014A"/>
    <w:rsid w:val="00F52840"/>
    <w:rsid w:val="00F5428F"/>
    <w:rsid w:val="00F730CD"/>
    <w:rsid w:val="00F77B12"/>
    <w:rsid w:val="00F80936"/>
    <w:rsid w:val="00F914DE"/>
    <w:rsid w:val="00F95742"/>
    <w:rsid w:val="00F95E08"/>
    <w:rsid w:val="00F96C00"/>
    <w:rsid w:val="00FB5045"/>
    <w:rsid w:val="00FD3109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E36BB"/>
  <w15:docId w15:val="{48CEEDFC-A1C0-49F9-944B-D830146E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7B1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7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7B12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77B1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F77B12"/>
  </w:style>
  <w:style w:type="paragraph" w:styleId="BodyText">
    <w:name w:val="Body Text"/>
    <w:basedOn w:val="Normal"/>
    <w:link w:val="BodyTextChar"/>
    <w:unhideWhenUsed/>
    <w:qFormat/>
    <w:rsid w:val="004229DC"/>
    <w:pPr>
      <w:spacing w:after="120"/>
    </w:pPr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229DC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NoSpacing">
    <w:name w:val="No Spacing"/>
    <w:link w:val="NoSpacingChar"/>
    <w:uiPriority w:val="1"/>
    <w:qFormat/>
    <w:rsid w:val="00B24306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24306"/>
    <w:rPr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7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7DD"/>
    <w:rPr>
      <w:sz w:val="18"/>
      <w:szCs w:val="18"/>
    </w:rPr>
  </w:style>
  <w:style w:type="paragraph" w:customStyle="1" w:styleId="Normal0">
    <w:name w:val="[Normal]"/>
    <w:rsid w:val="00F345E6"/>
    <w:rPr>
      <w:rFonts w:ascii="Tahoma" w:eastAsia="Tahoma" w:hAnsi="Tahoma" w:cs="Times New Roman"/>
      <w:noProof/>
      <w:kern w:val="0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F68EE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2F68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8EE"/>
    <w:rPr>
      <w:color w:val="605E5C"/>
      <w:shd w:val="clear" w:color="auto" w:fill="E1DFDD"/>
    </w:rPr>
  </w:style>
  <w:style w:type="paragraph" w:customStyle="1" w:styleId="Default">
    <w:name w:val="Default"/>
    <w:rsid w:val="00DA3BA1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31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C8B8-D374-42E7-9541-43346C1E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Young y</cp:lastModifiedBy>
  <cp:revision>12</cp:revision>
  <cp:lastPrinted>2018-04-12T01:32:00Z</cp:lastPrinted>
  <dcterms:created xsi:type="dcterms:W3CDTF">2024-01-22T02:30:00Z</dcterms:created>
  <dcterms:modified xsi:type="dcterms:W3CDTF">2024-01-23T01:42:00Z</dcterms:modified>
</cp:coreProperties>
</file>