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2D" w:rsidRPr="00A779B4" w:rsidRDefault="000F122D" w:rsidP="000F122D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附件1</w:t>
      </w:r>
    </w:p>
    <w:p w:rsidR="000F122D" w:rsidRPr="00736B86" w:rsidRDefault="000F122D" w:rsidP="000F122D">
      <w:pPr>
        <w:jc w:val="center"/>
        <w:rPr>
          <w:rFonts w:ascii="黑体" w:eastAsia="黑体" w:hAnsi="黑体"/>
          <w:sz w:val="36"/>
          <w:szCs w:val="36"/>
        </w:rPr>
      </w:pPr>
      <w:r w:rsidRPr="00736B86">
        <w:rPr>
          <w:rFonts w:ascii="黑体" w:eastAsia="黑体" w:hAnsi="黑体" w:hint="eastAsia"/>
          <w:sz w:val="36"/>
          <w:szCs w:val="36"/>
        </w:rPr>
        <w:t>网站报名流程</w:t>
      </w:r>
    </w:p>
    <w:p w:rsidR="000F122D" w:rsidRPr="00693F3F" w:rsidRDefault="000F122D" w:rsidP="000F122D">
      <w:pPr>
        <w:widowControl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一、登录</w:t>
      </w:r>
    </w:p>
    <w:p w:rsidR="000F122D" w:rsidRPr="00693F3F" w:rsidRDefault="000F122D" w:rsidP="000F122D">
      <w:pPr>
        <w:widowControl/>
        <w:ind w:firstLineChars="200" w:firstLine="600"/>
        <w:jc w:val="left"/>
        <w:rPr>
          <w:rFonts w:ascii="仿宋" w:eastAsia="仿宋" w:hAnsi="仿宋" w:cs="Calibri"/>
          <w:sz w:val="30"/>
          <w:szCs w:val="30"/>
        </w:rPr>
      </w:pPr>
      <w:r w:rsidRPr="00693F3F">
        <w:rPr>
          <w:rFonts w:ascii="仿宋" w:eastAsia="仿宋" w:hAnsi="仿宋" w:hint="eastAsia"/>
          <w:kern w:val="0"/>
          <w:sz w:val="30"/>
          <w:szCs w:val="30"/>
        </w:rPr>
        <w:t>1、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先登录中担协官网：</w:t>
      </w:r>
      <w:r>
        <w:rPr>
          <w:rFonts w:ascii="仿宋" w:eastAsia="仿宋" w:hAnsi="仿宋" w:cs="Calibri"/>
          <w:sz w:val="30"/>
          <w:szCs w:val="30"/>
        </w:rPr>
        <w:t>http://www.chinafga.org</w:t>
      </w:r>
    </w:p>
    <w:p w:rsidR="000F122D" w:rsidRPr="00693F3F" w:rsidRDefault="000F122D" w:rsidP="000F122D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sz w:val="30"/>
          <w:szCs w:val="30"/>
        </w:rPr>
        <w:t>2、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会员单位根据本单位用户名和密码登录官网。</w:t>
      </w:r>
    </w:p>
    <w:p w:rsidR="000F122D" w:rsidRPr="00693F3F" w:rsidRDefault="000F122D" w:rsidP="000F122D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若有账号密码相关问题，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联系中担协会员服务部郭小舟010-66045236。</w:t>
      </w:r>
    </w:p>
    <w:p w:rsidR="000F122D" w:rsidRPr="00693F3F" w:rsidRDefault="000F122D" w:rsidP="000F122D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3、登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录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后会自动跳转回首页，请注意页面左上方，显示 “您好：某某（用户名）</w:t>
      </w:r>
      <w:r w:rsidRPr="00693F3F">
        <w:rPr>
          <w:rFonts w:ascii="仿宋" w:eastAsia="仿宋" w:hAnsi="仿宋" w:cs="宋体" w:hint="eastAsia"/>
          <w:color w:val="000000"/>
          <w:sz w:val="30"/>
          <w:szCs w:val="30"/>
        </w:rPr>
        <w:t>，会员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级别”字样，说明您已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成功登录。</w:t>
      </w:r>
    </w:p>
    <w:p w:rsidR="000F122D" w:rsidRPr="00693F3F" w:rsidRDefault="000F122D" w:rsidP="000F122D">
      <w:pPr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/>
          <w:noProof/>
          <w:color w:val="000000"/>
          <w:sz w:val="30"/>
          <w:szCs w:val="30"/>
        </w:rPr>
        <w:drawing>
          <wp:inline distT="0" distB="0" distL="0" distR="0" wp14:anchorId="6EB5774B" wp14:editId="42AE730E">
            <wp:extent cx="5486400" cy="1152525"/>
            <wp:effectExtent l="0" t="0" r="0" b="9525"/>
            <wp:docPr id="8" name="Picture 8" descr="http://www.chinafga.org:8008/TRN/bm_hysc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www.chinafga.org:8008/TRN/bm_hysc_files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2D" w:rsidRPr="00693F3F" w:rsidRDefault="000F122D" w:rsidP="000F122D">
      <w:pPr>
        <w:widowControl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二、进入报名系统</w:t>
      </w:r>
    </w:p>
    <w:p w:rsidR="000F122D" w:rsidRPr="00693F3F" w:rsidRDefault="000F122D" w:rsidP="000F122D">
      <w:pPr>
        <w:widowControl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点击“培训中心”菜单，进入“培训报名系统”，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0F122D" w:rsidRPr="00693F3F" w:rsidRDefault="000F122D" w:rsidP="000F122D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/>
          <w:noProof/>
          <w:kern w:val="0"/>
          <w:sz w:val="30"/>
          <w:szCs w:val="30"/>
        </w:rPr>
        <w:drawing>
          <wp:inline distT="0" distB="0" distL="0" distR="0" wp14:anchorId="3980AED6" wp14:editId="18C01DEA">
            <wp:extent cx="5510151" cy="20425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2D" w:rsidRPr="00693F3F" w:rsidRDefault="000F122D" w:rsidP="000F122D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693F3F">
        <w:rPr>
          <w:rFonts w:ascii="仿宋" w:eastAsia="仿宋" w:hAnsi="仿宋"/>
          <w:sz w:val="30"/>
          <w:szCs w:val="30"/>
        </w:rPr>
        <w:br w:type="page"/>
      </w:r>
    </w:p>
    <w:p w:rsidR="000F122D" w:rsidRPr="00693F3F" w:rsidRDefault="000F122D" w:rsidP="000F122D">
      <w:pPr>
        <w:widowControl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lastRenderedPageBreak/>
        <w:t>三、</w:t>
      </w:r>
      <w:r>
        <w:rPr>
          <w:rFonts w:ascii="仿宋" w:eastAsia="仿宋" w:hAnsi="仿宋" w:cs="Calibri" w:hint="eastAsia"/>
          <w:b/>
          <w:color w:val="000000"/>
          <w:sz w:val="30"/>
          <w:szCs w:val="30"/>
        </w:rPr>
        <w:t>详细步骤参见“培训报名手册”</w:t>
      </w:r>
    </w:p>
    <w:p w:rsidR="000F122D" w:rsidRPr="00693F3F" w:rsidRDefault="000F122D" w:rsidP="000F122D">
      <w:pPr>
        <w:widowControl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点击“培训中心”菜单，进入“培训报名手册”，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0F122D" w:rsidRPr="00B84750" w:rsidRDefault="000F122D" w:rsidP="000F122D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84750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D484924" wp14:editId="792AA737">
            <wp:extent cx="5646723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0" cy="2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98" w:rsidRPr="000F122D" w:rsidRDefault="000F122D" w:rsidP="000F122D">
      <w:bookmarkStart w:id="0" w:name="_GoBack"/>
      <w:bookmarkEnd w:id="0"/>
    </w:p>
    <w:sectPr w:rsidR="00A62198" w:rsidRPr="000F1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2D"/>
    <w:rsid w:val="000F122D"/>
    <w:rsid w:val="005B3670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B996"/>
  <w15:chartTrackingRefBased/>
  <w15:docId w15:val="{50D8DB6D-7003-4980-9086-752299A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2018-09-07T05:49:00Z</dcterms:created>
  <dcterms:modified xsi:type="dcterms:W3CDTF">2018-09-07T05:56:00Z</dcterms:modified>
</cp:coreProperties>
</file>